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D2E" w:rsidRDefault="006118AE">
      <w:pPr>
        <w:pStyle w:val="1"/>
        <w:pBdr>
          <w:bottom w:val="single" w:sz="4" w:space="0" w:color="auto"/>
        </w:pBdr>
        <w:shd w:val="clear" w:color="auto" w:fill="auto"/>
        <w:spacing w:after="940"/>
        <w:ind w:firstLine="0"/>
        <w:jc w:val="center"/>
      </w:pPr>
      <w:r>
        <w:rPr>
          <w:b/>
          <w:bCs/>
        </w:rPr>
        <w:t>Федеральное государственное унитарное предприятие</w:t>
      </w:r>
      <w:r>
        <w:rPr>
          <w:b/>
          <w:bCs/>
        </w:rPr>
        <w:br/>
        <w:t>«Центральный научно-исследовательский институт</w:t>
      </w:r>
      <w:r>
        <w:rPr>
          <w:b/>
          <w:bCs/>
        </w:rPr>
        <w:br/>
        <w:t>черной металлургии им. И.П. Бардина»</w:t>
      </w:r>
    </w:p>
    <w:p w:rsidR="00373D2E" w:rsidRPr="001E4D47" w:rsidRDefault="006118AE">
      <w:pPr>
        <w:pStyle w:val="40"/>
        <w:shd w:val="clear" w:color="auto" w:fill="auto"/>
      </w:pPr>
      <w:r>
        <w:t>ПРИКАЗ</w:t>
      </w:r>
      <w:r w:rsidR="001E4D47">
        <w:rPr>
          <w:lang w:val="en-US"/>
        </w:rPr>
        <w:t xml:space="preserve"> </w:t>
      </w:r>
      <w:r w:rsidR="001E4D47">
        <w:t>№333</w:t>
      </w:r>
      <w:bookmarkStart w:id="0" w:name="_GoBack"/>
      <w:bookmarkEnd w:id="0"/>
    </w:p>
    <w:p w:rsidR="00373D2E" w:rsidRDefault="006118AE">
      <w:pPr>
        <w:pStyle w:val="1"/>
        <w:shd w:val="clear" w:color="auto" w:fill="auto"/>
        <w:spacing w:after="560"/>
        <w:ind w:right="420" w:firstLine="0"/>
        <w:jc w:val="right"/>
      </w:pPr>
      <w:r>
        <w:t>» июня 2016г.</w:t>
      </w:r>
    </w:p>
    <w:p w:rsidR="00373D2E" w:rsidRDefault="006118AE">
      <w:pPr>
        <w:pStyle w:val="20"/>
        <w:shd w:val="clear" w:color="auto" w:fill="auto"/>
        <w:spacing w:after="0"/>
        <w:ind w:firstLine="780"/>
      </w:pPr>
      <w:r>
        <w:t>О назначении ответственного лица по</w:t>
      </w:r>
    </w:p>
    <w:p w:rsidR="00373D2E" w:rsidRDefault="006118AE">
      <w:pPr>
        <w:pStyle w:val="20"/>
        <w:shd w:val="clear" w:color="auto" w:fill="auto"/>
        <w:spacing w:after="0"/>
        <w:ind w:firstLine="200"/>
      </w:pPr>
      <w:r>
        <w:t>профилактике и противодействию коррупции</w:t>
      </w:r>
    </w:p>
    <w:p w:rsidR="00373D2E" w:rsidRDefault="006118AE">
      <w:pPr>
        <w:pStyle w:val="20"/>
        <w:shd w:val="clear" w:color="auto" w:fill="auto"/>
        <w:spacing w:after="260"/>
        <w:ind w:firstLine="200"/>
      </w:pPr>
      <w:r>
        <w:t xml:space="preserve">и утверждении </w:t>
      </w:r>
      <w:r>
        <w:t>должностной инструкции</w:t>
      </w:r>
    </w:p>
    <w:p w:rsidR="00373D2E" w:rsidRDefault="006118AE">
      <w:pPr>
        <w:pStyle w:val="1"/>
        <w:shd w:val="clear" w:color="auto" w:fill="auto"/>
        <w:tabs>
          <w:tab w:val="left" w:pos="3557"/>
        </w:tabs>
        <w:ind w:firstLine="1060"/>
        <w:jc w:val="both"/>
      </w:pPr>
      <w:r>
        <w:t>В соответствии с Федеральным законом от 25декабря 2008г. № 273-ФЗ «О противодействии коррупции», Указом Президента Российской Федерации от 02 апреля 2013г. №309</w:t>
      </w:r>
      <w:r>
        <w:tab/>
        <w:t>« О мерах по реализации отдельных положений</w:t>
      </w:r>
    </w:p>
    <w:p w:rsidR="00373D2E" w:rsidRDefault="006118AE">
      <w:pPr>
        <w:pStyle w:val="1"/>
        <w:shd w:val="clear" w:color="auto" w:fill="auto"/>
        <w:spacing w:after="320"/>
        <w:ind w:firstLine="0"/>
        <w:jc w:val="both"/>
      </w:pPr>
      <w:r>
        <w:t>Федерального закона « О прот</w:t>
      </w:r>
      <w:r>
        <w:t>иводействии коррупции», приказа Минпромторга России от 08 апреля 2016г.№ 1094 « Об утверждении Комплекса мероприятий по реализации антикоррупционной политики в организациях, подведомственных Мипромторгу России»</w:t>
      </w:r>
    </w:p>
    <w:p w:rsidR="00373D2E" w:rsidRDefault="006118AE">
      <w:pPr>
        <w:pStyle w:val="30"/>
        <w:shd w:val="clear" w:color="auto" w:fill="auto"/>
      </w:pPr>
      <w:r>
        <w:t>ПРИКАЗЫВАЮ:</w:t>
      </w:r>
    </w:p>
    <w:p w:rsidR="00373D2E" w:rsidRDefault="006118AE">
      <w:pPr>
        <w:pStyle w:val="1"/>
        <w:numPr>
          <w:ilvl w:val="0"/>
          <w:numId w:val="1"/>
        </w:numPr>
        <w:shd w:val="clear" w:color="auto" w:fill="auto"/>
        <w:tabs>
          <w:tab w:val="left" w:pos="829"/>
        </w:tabs>
        <w:ind w:firstLine="480"/>
      </w:pPr>
      <w:r>
        <w:t>Назначить ответственным за работу</w:t>
      </w:r>
      <w:r>
        <w:t xml:space="preserve"> по профилактике коррупционных и</w:t>
      </w:r>
    </w:p>
    <w:p w:rsidR="00373D2E" w:rsidRDefault="006118AE">
      <w:pPr>
        <w:pStyle w:val="1"/>
        <w:shd w:val="clear" w:color="auto" w:fill="auto"/>
        <w:ind w:left="780" w:firstLine="40"/>
        <w:jc w:val="both"/>
      </w:pPr>
      <w:r>
        <w:t>иных правонарушений в ФГУП «ЦНИИчермет им.И.П.Бардина» заместителя генерального директора по безопасности Коробко Ю.М.</w:t>
      </w:r>
    </w:p>
    <w:p w:rsidR="00373D2E" w:rsidRDefault="006118AE">
      <w:pPr>
        <w:pStyle w:val="1"/>
        <w:numPr>
          <w:ilvl w:val="0"/>
          <w:numId w:val="1"/>
        </w:numPr>
        <w:shd w:val="clear" w:color="auto" w:fill="auto"/>
        <w:tabs>
          <w:tab w:val="left" w:pos="862"/>
        </w:tabs>
        <w:ind w:firstLine="480"/>
      </w:pPr>
      <w:r>
        <w:t>Утвердить должностную инструкцию ответственного лица за работу по</w:t>
      </w:r>
    </w:p>
    <w:p w:rsidR="00373D2E" w:rsidRDefault="006118AE">
      <w:pPr>
        <w:pStyle w:val="1"/>
        <w:shd w:val="clear" w:color="auto" w:fill="auto"/>
        <w:ind w:left="780" w:firstLine="40"/>
        <w:jc w:val="both"/>
        <w:sectPr w:rsidR="00373D2E">
          <w:pgSz w:w="11900" w:h="16840"/>
          <w:pgMar w:top="634" w:right="881" w:bottom="3977" w:left="1036" w:header="206" w:footer="3549" w:gutter="0"/>
          <w:pgNumType w:start="1"/>
          <w:cols w:space="720"/>
          <w:noEndnote/>
          <w:docGrid w:linePitch="360"/>
        </w:sectPr>
      </w:pPr>
      <w:r>
        <w:t>профилактик</w:t>
      </w:r>
      <w:r>
        <w:t>е коррупционных и иных правонарушений в ФГУП «ЦНИИчермет им.И.П.Бардина».</w:t>
      </w:r>
    </w:p>
    <w:p w:rsidR="00373D2E" w:rsidRDefault="00373D2E">
      <w:pPr>
        <w:spacing w:before="109" w:after="109" w:line="240" w:lineRule="exact"/>
        <w:rPr>
          <w:sz w:val="19"/>
          <w:szCs w:val="19"/>
        </w:rPr>
      </w:pPr>
    </w:p>
    <w:p w:rsidR="00373D2E" w:rsidRDefault="00373D2E">
      <w:pPr>
        <w:spacing w:line="1" w:lineRule="exact"/>
        <w:sectPr w:rsidR="00373D2E">
          <w:type w:val="continuous"/>
          <w:pgSz w:w="11900" w:h="16840"/>
          <w:pgMar w:top="634" w:right="0" w:bottom="634" w:left="0" w:header="0" w:footer="3" w:gutter="0"/>
          <w:cols w:space="720"/>
          <w:noEndnote/>
          <w:docGrid w:linePitch="360"/>
        </w:sectPr>
      </w:pPr>
    </w:p>
    <w:p w:rsidR="00373D2E" w:rsidRDefault="006118AE">
      <w:pPr>
        <w:pStyle w:val="1"/>
        <w:framePr w:w="3552" w:h="365" w:wrap="none" w:vAnchor="text" w:hAnchor="page" w:x="1065" w:y="803"/>
        <w:shd w:val="clear" w:color="auto" w:fill="auto"/>
        <w:ind w:firstLine="0"/>
      </w:pPr>
      <w:r>
        <w:t>И.о. Генерального директора</w:t>
      </w:r>
    </w:p>
    <w:p w:rsidR="00373D2E" w:rsidRDefault="006118AE">
      <w:pPr>
        <w:pStyle w:val="1"/>
        <w:framePr w:w="1373" w:h="360" w:wrap="none" w:vAnchor="text" w:hAnchor="page" w:x="8741" w:y="716"/>
        <w:shd w:val="clear" w:color="auto" w:fill="auto"/>
        <w:ind w:firstLine="0"/>
      </w:pPr>
      <w:r>
        <w:t>В.А. Углов</w:t>
      </w:r>
    </w:p>
    <w:p w:rsidR="00373D2E" w:rsidRDefault="00373D2E">
      <w:pPr>
        <w:spacing w:line="360" w:lineRule="exact"/>
      </w:pPr>
    </w:p>
    <w:p w:rsidR="00373D2E" w:rsidRDefault="00373D2E">
      <w:pPr>
        <w:spacing w:line="360" w:lineRule="exact"/>
      </w:pPr>
    </w:p>
    <w:p w:rsidR="00373D2E" w:rsidRDefault="00373D2E">
      <w:pPr>
        <w:spacing w:after="445" w:line="1" w:lineRule="exact"/>
      </w:pPr>
    </w:p>
    <w:p w:rsidR="00373D2E" w:rsidRDefault="00373D2E">
      <w:pPr>
        <w:spacing w:line="1" w:lineRule="exact"/>
      </w:pPr>
    </w:p>
    <w:sectPr w:rsidR="00373D2E">
      <w:type w:val="continuous"/>
      <w:pgSz w:w="11900" w:h="16840"/>
      <w:pgMar w:top="634" w:right="881" w:bottom="634" w:left="10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8AE" w:rsidRDefault="006118AE">
      <w:r>
        <w:separator/>
      </w:r>
    </w:p>
  </w:endnote>
  <w:endnote w:type="continuationSeparator" w:id="0">
    <w:p w:rsidR="006118AE" w:rsidRDefault="0061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8AE" w:rsidRDefault="006118AE"/>
  </w:footnote>
  <w:footnote w:type="continuationSeparator" w:id="0">
    <w:p w:rsidR="006118AE" w:rsidRDefault="006118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90A2B"/>
    <w:multiLevelType w:val="multilevel"/>
    <w:tmpl w:val="A6AA78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2E"/>
    <w:rsid w:val="001E4D47"/>
    <w:rsid w:val="00373D2E"/>
    <w:rsid w:val="0061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2A28"/>
  <w15:docId w15:val="{5E17199D-F213-48A1-BBFE-701369A2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Cambria" w:eastAsia="Cambria" w:hAnsi="Cambria" w:cs="Cambria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20"/>
      <w:jc w:val="center"/>
    </w:pPr>
    <w:rPr>
      <w:rFonts w:ascii="Cambria" w:eastAsia="Cambria" w:hAnsi="Cambria" w:cs="Cambria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30"/>
      <w:ind w:firstLine="49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</cp:lastModifiedBy>
  <cp:revision>3</cp:revision>
  <dcterms:created xsi:type="dcterms:W3CDTF">2022-01-10T13:29:00Z</dcterms:created>
  <dcterms:modified xsi:type="dcterms:W3CDTF">2022-01-10T13:29:00Z</dcterms:modified>
</cp:coreProperties>
</file>