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A3" w:rsidRDefault="00AF643F">
      <w:pPr>
        <w:pStyle w:val="20"/>
        <w:shd w:val="clear" w:color="auto" w:fill="auto"/>
        <w:tabs>
          <w:tab w:val="left" w:pos="7900"/>
        </w:tabs>
      </w:pPr>
      <w:r>
        <w:t>Приложение к приказу Генерального директора ФГУП «ЦНИИчермет им. И.П.Бардина» от</w:t>
      </w:r>
      <w:r>
        <w:tab/>
        <w:t>№</w:t>
      </w:r>
      <w:r w:rsidR="00202292">
        <w:rPr>
          <w:u w:val="single"/>
        </w:rPr>
        <w:t>325</w:t>
      </w:r>
      <w:bookmarkStart w:id="0" w:name="_GoBack"/>
      <w:bookmarkEnd w:id="0"/>
    </w:p>
    <w:p w:rsidR="00EC2AA3" w:rsidRDefault="00AF643F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>Положение о комиссии по предотвращению и урегулированию</w:t>
      </w:r>
      <w:r>
        <w:rPr>
          <w:b/>
          <w:bCs/>
        </w:rPr>
        <w:br/>
        <w:t>конфликта интересов</w:t>
      </w:r>
    </w:p>
    <w:p w:rsidR="00EC2AA3" w:rsidRDefault="00AF64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52"/>
        </w:tabs>
        <w:spacing w:after="300"/>
        <w:ind w:firstLine="420"/>
      </w:pPr>
      <w:bookmarkStart w:id="1" w:name="bookmark0"/>
      <w:bookmarkStart w:id="2" w:name="bookmark1"/>
      <w:r>
        <w:t>Общие положения.</w:t>
      </w:r>
      <w:bookmarkEnd w:id="1"/>
      <w:bookmarkEnd w:id="2"/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52"/>
        </w:tabs>
        <w:ind w:firstLine="460"/>
        <w:jc w:val="both"/>
      </w:pPr>
      <w:r>
        <w:t xml:space="preserve">Комиссия по предотвращению и урегулированию конфликта интересов (далее - </w:t>
      </w:r>
      <w:r>
        <w:t>Комиссия) создается с целью рассмотрения вопросов, связанных с урегулированием конфликта интересов в ФГУП «ЦНИИчермет им.И.П.Бардина».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52"/>
        </w:tabs>
        <w:ind w:firstLine="460"/>
        <w:jc w:val="both"/>
      </w:pPr>
      <w:r>
        <w:t>Основной задачей Комиссии является предотвращение или урегулирование конфликта интересов, способного привести к причинени</w:t>
      </w:r>
      <w:r>
        <w:t>ю вреда законным интересам ФГУП «ЦНИИчермет им.И.П.Бардина».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52"/>
        </w:tabs>
        <w:ind w:firstLine="460"/>
        <w:jc w:val="both"/>
      </w:pPr>
      <w:r>
        <w:t>Комиссия рассматривает вопросы, связанные с соблюдением требований Кодекса этики и служебного поведения работников ФГУП «ЦНИИчермет им.И.П.Бардина»</w:t>
      </w:r>
    </w:p>
    <w:p w:rsidR="00EC2AA3" w:rsidRDefault="00AF64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52"/>
        </w:tabs>
        <w:ind w:firstLine="420"/>
      </w:pPr>
      <w:bookmarkStart w:id="3" w:name="bookmark2"/>
      <w:bookmarkStart w:id="4" w:name="bookmark3"/>
      <w:r>
        <w:t>Принципы деятельности Комиссии</w:t>
      </w:r>
      <w:bookmarkEnd w:id="3"/>
      <w:bookmarkEnd w:id="4"/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52"/>
        </w:tabs>
        <w:ind w:firstLine="420"/>
      </w:pPr>
      <w:r>
        <w:t>Деятельность Ком</w:t>
      </w:r>
      <w:r>
        <w:t>иссии основана на следующих принципах:</w:t>
      </w:r>
    </w:p>
    <w:p w:rsidR="00EC2AA3" w:rsidRDefault="00AF643F">
      <w:pPr>
        <w:pStyle w:val="1"/>
        <w:shd w:val="clear" w:color="auto" w:fill="auto"/>
        <w:ind w:firstLine="460"/>
        <w:jc w:val="both"/>
      </w:pPr>
      <w:r>
        <w:rPr>
          <w:i/>
          <w:iCs/>
        </w:rPr>
        <w:t>Принцип гуманизма -</w:t>
      </w:r>
      <w:r>
        <w:t xml:space="preserve"> человек является наивысшей ценностью, подразумевает уважение интересов всех участников спорной ситуации.</w:t>
      </w:r>
    </w:p>
    <w:p w:rsidR="00EC2AA3" w:rsidRDefault="00AF643F">
      <w:pPr>
        <w:pStyle w:val="1"/>
        <w:shd w:val="clear" w:color="auto" w:fill="auto"/>
        <w:ind w:firstLine="460"/>
        <w:jc w:val="both"/>
      </w:pPr>
      <w:r>
        <w:rPr>
          <w:i/>
          <w:iCs/>
        </w:rPr>
        <w:t>Принцип объективности -</w:t>
      </w:r>
      <w:r>
        <w:t xml:space="preserve"> предполагает понимание определенной субъективности той информации, с</w:t>
      </w:r>
      <w:r>
        <w:t xml:space="preserve">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</w:t>
      </w:r>
      <w:r>
        <w:t>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исследования' конфликтов.</w:t>
      </w:r>
    </w:p>
    <w:p w:rsidR="00EC2AA3" w:rsidRDefault="00AF643F">
      <w:pPr>
        <w:pStyle w:val="1"/>
        <w:shd w:val="clear" w:color="auto" w:fill="auto"/>
        <w:spacing w:after="140"/>
        <w:ind w:firstLine="460"/>
        <w:jc w:val="both"/>
      </w:pPr>
      <w:r>
        <w:rPr>
          <w:i/>
          <w:iCs/>
        </w:rPr>
        <w:t xml:space="preserve">Принцип компетентности </w:t>
      </w:r>
      <w:r>
        <w:rPr>
          <w:i/>
          <w:iCs/>
        </w:rPr>
        <w:t>-</w:t>
      </w:r>
      <w:r>
        <w:t xml:space="preserve"> предполагает наличие определенных умений и навыков решения,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</w:t>
      </w:r>
      <w:r>
        <w:t>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</w:t>
      </w:r>
      <w:r>
        <w:t>туации.</w:t>
      </w:r>
    </w:p>
    <w:p w:rsidR="00EC2AA3" w:rsidRDefault="00AF643F">
      <w:pPr>
        <w:pStyle w:val="1"/>
        <w:shd w:val="clear" w:color="auto" w:fill="auto"/>
        <w:ind w:firstLine="440"/>
        <w:jc w:val="both"/>
      </w:pPr>
      <w:r>
        <w:rPr>
          <w:i/>
          <w:iCs/>
        </w:rPr>
        <w:t>Принцип конфиденциальности —</w:t>
      </w:r>
      <w:r>
        <w:t xml:space="preserve"> этическое требование, предполагающее, что распространение информации, полученной членами Комиссии при разборе </w:t>
      </w:r>
      <w:r>
        <w:lastRenderedPageBreak/>
        <w:t>конкретного спора, будет ограничено кругом лиц, о котором сторона, предоставившая информацию, будет заранее п</w:t>
      </w:r>
      <w:r>
        <w:t>редупреждена.</w:t>
      </w:r>
    </w:p>
    <w:p w:rsidR="00EC2AA3" w:rsidRDefault="00AF643F">
      <w:pPr>
        <w:pStyle w:val="1"/>
        <w:shd w:val="clear" w:color="auto" w:fill="auto"/>
        <w:ind w:firstLine="440"/>
        <w:jc w:val="both"/>
      </w:pPr>
      <w:r>
        <w:rPr>
          <w:i/>
          <w:iCs/>
        </w:rPr>
        <w:t>Принцип справедливости -</w:t>
      </w:r>
      <w:r>
        <w:t xml:space="preserve"> наказание и иные меры при разрешении спорных и конфликтных ситуаций, должны быть справедливыми, т.е. должны соответствовать характеру и степени общественной опасности выявленного негативного факта, обстоятельствам его</w:t>
      </w:r>
      <w:r>
        <w:t xml:space="preserve"> совершения и личности виновного.</w:t>
      </w:r>
    </w:p>
    <w:p w:rsidR="00EC2AA3" w:rsidRDefault="00AF64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61"/>
        </w:tabs>
        <w:jc w:val="both"/>
      </w:pPr>
      <w:bookmarkStart w:id="5" w:name="bookmark4"/>
      <w:bookmarkStart w:id="6" w:name="bookmark5"/>
      <w:r>
        <w:t>Порядок образования Комиссии</w:t>
      </w:r>
      <w:bookmarkEnd w:id="5"/>
      <w:bookmarkEnd w:id="6"/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61"/>
        </w:tabs>
        <w:ind w:firstLine="440"/>
        <w:jc w:val="both"/>
      </w:pPr>
      <w: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61"/>
        </w:tabs>
        <w:ind w:firstLine="440"/>
        <w:jc w:val="both"/>
      </w:pPr>
      <w:r>
        <w:t>Комиссия образуется прик</w:t>
      </w:r>
      <w:r>
        <w:t>азом Генерального директора ФГУП «ЦНИИчермет им. И.П.Бардина», в котором утверждаются состав комиссии и порядок ее работы.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61"/>
        </w:tabs>
        <w:ind w:firstLine="440"/>
        <w:jc w:val="both"/>
      </w:pPr>
      <w:r>
        <w:t>В состав комиссии входят председатель комиссии, его заместитель, секретарь и члены комиссии. В отсутствие председателя комиссии его о</w:t>
      </w:r>
      <w:r>
        <w:t>бязанности исполняет заместитель председателя комиссии.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61"/>
        </w:tabs>
        <w:ind w:left="980" w:hanging="540"/>
        <w:jc w:val="both"/>
      </w:pPr>
      <w:r>
        <w:t>В заседаниях комиссии с правом совещательного голоса участвуют: непосредственный руководитель работника, в отношении которого</w:t>
      </w:r>
    </w:p>
    <w:p w:rsidR="00EC2AA3" w:rsidRDefault="00AF643F">
      <w:pPr>
        <w:pStyle w:val="1"/>
        <w:shd w:val="clear" w:color="auto" w:fill="auto"/>
        <w:ind w:firstLine="0"/>
        <w:jc w:val="both"/>
      </w:pPr>
      <w:r>
        <w:t>комиссией рассматривается вопрос о нарушении Кодекса этики и служебного по</w:t>
      </w:r>
      <w:r>
        <w:t>ведения работников ФГУП «ЦНИИчермет им.И.П.Бардина»;</w:t>
      </w:r>
    </w:p>
    <w:p w:rsidR="00EC2AA3" w:rsidRDefault="00AF643F">
      <w:pPr>
        <w:pStyle w:val="1"/>
        <w:shd w:val="clear" w:color="auto" w:fill="auto"/>
        <w:ind w:firstLine="980"/>
        <w:jc w:val="both"/>
      </w:pPr>
      <w:r>
        <w:t>другие работники ФГУП «ЦНИИчермет им.И.П.Бардина», которые могут дать пояснения по вопросам, рассматриваемыми комиссией.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61"/>
        </w:tabs>
        <w:ind w:firstLine="440"/>
        <w:jc w:val="both"/>
      </w:pPr>
      <w:r>
        <w:t>Все члены Комиссии при принятии решения обладают равными правами.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61"/>
        </w:tabs>
        <w:ind w:firstLine="440"/>
        <w:jc w:val="both"/>
      </w:pPr>
      <w:r>
        <w:t>В случае необход</w:t>
      </w:r>
      <w:r>
        <w:t>имости в состав Комиссии может быть введен независимый эксперт.</w:t>
      </w:r>
    </w:p>
    <w:p w:rsidR="00EC2AA3" w:rsidRDefault="00AF64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61"/>
        </w:tabs>
        <w:jc w:val="both"/>
      </w:pPr>
      <w:bookmarkStart w:id="7" w:name="bookmark6"/>
      <w:bookmarkStart w:id="8" w:name="bookmark7"/>
      <w:r>
        <w:t>Организация деятельности Комиссии</w:t>
      </w:r>
      <w:bookmarkEnd w:id="7"/>
      <w:bookmarkEnd w:id="8"/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61"/>
        </w:tabs>
        <w:ind w:left="980" w:hanging="540"/>
        <w:jc w:val="both"/>
      </w:pPr>
      <w:r>
        <w:t>Основанием для проведения заседания Комиссии является: информация о нарушении работником Кодекса этики и служебного</w:t>
      </w:r>
    </w:p>
    <w:p w:rsidR="00EC2AA3" w:rsidRDefault="00AF643F">
      <w:pPr>
        <w:pStyle w:val="1"/>
        <w:shd w:val="clear" w:color="auto" w:fill="auto"/>
        <w:ind w:firstLine="0"/>
        <w:jc w:val="both"/>
      </w:pPr>
      <w:r>
        <w:t xml:space="preserve">поведения работников ФГУП «ЦНИИчермет им. </w:t>
      </w:r>
      <w:r>
        <w:t>И.П.Бардина»;</w:t>
      </w:r>
    </w:p>
    <w:p w:rsidR="00EC2AA3" w:rsidRDefault="00AF643F">
      <w:pPr>
        <w:pStyle w:val="1"/>
        <w:shd w:val="clear" w:color="auto" w:fill="auto"/>
        <w:ind w:firstLine="980"/>
        <w:jc w:val="both"/>
      </w:pPr>
      <w:r>
        <w:t>информация о наличии у работника личной заинтересованности, которая приводит или может привести к конфликту интересов.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61"/>
        </w:tabs>
        <w:ind w:firstLine="440"/>
        <w:jc w:val="both"/>
      </w:pPr>
      <w:r>
        <w:t xml:space="preserve">Информация, указанная в пункте 4.1. настоящего Положения, должна быть представлена Комиссии в письменном виде и содержать </w:t>
      </w:r>
      <w:r>
        <w:t>следующие сведения:</w:t>
      </w:r>
    </w:p>
    <w:p w:rsidR="00EC2AA3" w:rsidRDefault="00AF643F">
      <w:pPr>
        <w:pStyle w:val="1"/>
        <w:shd w:val="clear" w:color="auto" w:fill="auto"/>
        <w:ind w:firstLine="440"/>
        <w:jc w:val="both"/>
      </w:pPr>
      <w:r>
        <w:t>Ф. И. О. работника ФГУП «ЦНИИчермет им.И.П.Бардина»;</w:t>
      </w:r>
    </w:p>
    <w:p w:rsidR="00EC2AA3" w:rsidRDefault="00AF643F">
      <w:pPr>
        <w:pStyle w:val="1"/>
        <w:shd w:val="clear" w:color="auto" w:fill="auto"/>
        <w:ind w:firstLine="980"/>
        <w:jc w:val="both"/>
      </w:pPr>
      <w:r>
        <w:t>описание нарушения работником Кодекса этики и служебного поведения или признаков личной заинтересованности, которая приводит или может привести к конфликту интересов;</w:t>
      </w:r>
    </w:p>
    <w:p w:rsidR="00EC2AA3" w:rsidRDefault="00AF643F">
      <w:pPr>
        <w:pStyle w:val="1"/>
        <w:shd w:val="clear" w:color="auto" w:fill="auto"/>
        <w:ind w:firstLine="980"/>
        <w:jc w:val="both"/>
      </w:pPr>
      <w:r>
        <w:t>данные об источн</w:t>
      </w:r>
      <w:r>
        <w:t>ике информации.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521"/>
        </w:tabs>
        <w:ind w:firstLine="440"/>
        <w:jc w:val="both"/>
      </w:pPr>
      <w:r>
        <w:t>В Комиссию могут быть представлены материалы, подтверждающие нарушение работником Кодекса этики и служебного поведения или наличие у него личной заинтересованности, которая приводит или может привести к конфликту интересов.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359"/>
        </w:tabs>
        <w:ind w:firstLine="420"/>
        <w:jc w:val="both"/>
      </w:pPr>
      <w:r>
        <w:t xml:space="preserve">В случае </w:t>
      </w:r>
      <w:r>
        <w:t>поступления в Комиссию информации, указанной в пункте</w:t>
      </w:r>
    </w:p>
    <w:p w:rsidR="00EC2AA3" w:rsidRDefault="00AF643F">
      <w:pPr>
        <w:pStyle w:val="1"/>
        <w:numPr>
          <w:ilvl w:val="0"/>
          <w:numId w:val="2"/>
        </w:numPr>
        <w:shd w:val="clear" w:color="auto" w:fill="auto"/>
        <w:tabs>
          <w:tab w:val="left" w:pos="515"/>
          <w:tab w:val="left" w:pos="939"/>
        </w:tabs>
        <w:ind w:firstLine="0"/>
        <w:jc w:val="both"/>
      </w:pPr>
      <w:r>
        <w:t xml:space="preserve">Положения о Комиссии, секретарь Комиссии немедленно информирует об </w:t>
      </w:r>
      <w:r>
        <w:lastRenderedPageBreak/>
        <w:t>этом Генерального директора ФГУП «ЦНИИчермет им.И.П.Бардина» в целях принятия им мер по предотвращению конфликта интересов.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</w:pPr>
      <w:r>
        <w:t>Генеральный</w:t>
      </w:r>
      <w:r>
        <w:t xml:space="preserve"> директор ФГУП «ЦНИИчермет им.И.П.Бардина» выносит решение о проведении проверки информации, материалов, указанных в пункте 4.1. Положения о Комиссии.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</w:pPr>
      <w:r>
        <w:t>Проверка информации и материалов осуществляется в месячный срок со дня принятия решения о ее проведении.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</w:pPr>
      <w: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4.1. Положения о Комиссии. Секретарь Комиссии обеспечивает решение организационных вопросов, св</w:t>
      </w:r>
      <w:r>
        <w:t>язанных с подготовкой заседания Комиссии, а также извещает ее членов о дате, времени и месте заседания, о вопросах, включенных в повестку дня.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</w:t>
      </w:r>
      <w:r>
        <w:t>миссии.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47"/>
        </w:tabs>
        <w:ind w:firstLine="440"/>
        <w:jc w:val="both"/>
      </w:pPr>
      <w: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</w:t>
      </w:r>
      <w:r>
        <w:t>инимает участия в рассмотрении указанных вопросов.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002"/>
        </w:tabs>
        <w:ind w:firstLine="440"/>
        <w:jc w:val="both"/>
      </w:pPr>
      <w:r>
        <w:t>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002"/>
        </w:tabs>
        <w:ind w:firstLine="440"/>
        <w:jc w:val="both"/>
      </w:pPr>
      <w:r>
        <w:t xml:space="preserve">На заседании Комиссии заслушиваются пояснения </w:t>
      </w:r>
      <w:r>
        <w:t>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пояснения.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002"/>
        </w:tabs>
        <w:ind w:firstLine="440"/>
        <w:jc w:val="both"/>
      </w:pPr>
      <w:r>
        <w:t>Члены Комиссии и лица, участвовавшие в ее заседании, не вправе разглашать све</w:t>
      </w:r>
      <w:r>
        <w:t>дения, ставшие им известными в ходе работы Комиссии.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002"/>
        </w:tabs>
        <w:ind w:firstLine="440"/>
        <w:jc w:val="both"/>
      </w:pPr>
      <w:r>
        <w:t>По итогам рассмотрения информации, указанной в пункте 4.1. Положения о Комиссии, Комиссия может принять одно из следующих решений:</w:t>
      </w:r>
    </w:p>
    <w:p w:rsidR="00EC2AA3" w:rsidRDefault="00AF643F">
      <w:pPr>
        <w:pStyle w:val="1"/>
        <w:shd w:val="clear" w:color="auto" w:fill="auto"/>
        <w:spacing w:line="252" w:lineRule="auto"/>
        <w:ind w:firstLine="960"/>
        <w:jc w:val="both"/>
      </w:pPr>
      <w:r>
        <w:t xml:space="preserve">установить, что в рассматриваемом случае не содержится признаков личной </w:t>
      </w:r>
      <w:r>
        <w:t>заинтересованности работника, которая приводит или может привести к конфликту интересов;</w:t>
      </w:r>
    </w:p>
    <w:p w:rsidR="00EC2AA3" w:rsidRDefault="00AF643F">
      <w:pPr>
        <w:pStyle w:val="1"/>
        <w:shd w:val="clear" w:color="auto" w:fill="auto"/>
        <w:ind w:firstLine="960"/>
        <w:jc w:val="both"/>
      </w:pPr>
      <w:r>
        <w:t>установить факт наличия личной заинтересованности работника, которая приводит или может привести к конфликту интересов. В этом случае Генеральному директору ФГУП «ЦНИИ</w:t>
      </w:r>
      <w:r>
        <w:t>чермет им.И.П.Бардина» предлагаются рекомендации, направленные на предотвращение или урегулирование этого конфликта интересов.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002"/>
        </w:tabs>
        <w:ind w:firstLine="440"/>
        <w:jc w:val="both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007"/>
        </w:tabs>
        <w:ind w:firstLine="440"/>
        <w:jc w:val="both"/>
      </w:pPr>
      <w:r>
        <w:t xml:space="preserve">Решения Комиссии </w:t>
      </w:r>
      <w:r>
        <w:t>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040"/>
        </w:tabs>
        <w:ind w:firstLine="440"/>
        <w:jc w:val="both"/>
      </w:pPr>
      <w:r>
        <w:t>В решении Комиссии указываются:</w:t>
      </w:r>
    </w:p>
    <w:p w:rsidR="00EC2AA3" w:rsidRDefault="00AF643F">
      <w:pPr>
        <w:pStyle w:val="1"/>
        <w:shd w:val="clear" w:color="auto" w:fill="auto"/>
        <w:ind w:firstLine="1000"/>
        <w:jc w:val="both"/>
      </w:pPr>
      <w:r>
        <w:t xml:space="preserve">фамилия, имя, отчество, должность работника, в отношении которого </w:t>
      </w:r>
      <w:r>
        <w:lastRenderedPageBreak/>
        <w:t>рассматривалс</w:t>
      </w:r>
      <w:r>
        <w:t>я вопрос о нарушении требований работником Кодекса этики и служебного поведения работников ФГУП &lt;&lt;ЦНИИчермет им.И.П.Бардина» или о наличии личной заинтересованности, которая приводит или может привести к конфликту интересов;</w:t>
      </w:r>
    </w:p>
    <w:p w:rsidR="00EC2AA3" w:rsidRDefault="00AF643F">
      <w:pPr>
        <w:pStyle w:val="1"/>
        <w:shd w:val="clear" w:color="auto" w:fill="auto"/>
        <w:ind w:firstLine="1000"/>
        <w:jc w:val="both"/>
      </w:pPr>
      <w:r>
        <w:t xml:space="preserve">источник информации, . ставший </w:t>
      </w:r>
      <w:r>
        <w:t>основанием для проведения заседания Комиссии;</w:t>
      </w:r>
    </w:p>
    <w:p w:rsidR="00EC2AA3" w:rsidRDefault="00AF643F">
      <w:pPr>
        <w:pStyle w:val="1"/>
        <w:shd w:val="clear" w:color="auto" w:fill="auto"/>
        <w:ind w:firstLine="1000"/>
        <w:jc w:val="both"/>
      </w:pPr>
      <w:r>
        <w:t>дата поступления информации в Комиссию и дата ее рассмотрения на заседании Комиссии, существо информации;</w:t>
      </w:r>
    </w:p>
    <w:p w:rsidR="00EC2AA3" w:rsidRDefault="00AF643F">
      <w:pPr>
        <w:pStyle w:val="1"/>
        <w:shd w:val="clear" w:color="auto" w:fill="auto"/>
        <w:ind w:firstLine="1000"/>
        <w:jc w:val="both"/>
      </w:pPr>
      <w:r>
        <w:t>фамилии, имена, отчества членов Комиссии и других лиц, присутствующих на заседании;</w:t>
      </w:r>
    </w:p>
    <w:p w:rsidR="00EC2AA3" w:rsidRDefault="00AF643F">
      <w:pPr>
        <w:pStyle w:val="1"/>
        <w:shd w:val="clear" w:color="auto" w:fill="auto"/>
        <w:ind w:firstLine="1000"/>
        <w:jc w:val="both"/>
      </w:pPr>
      <w:r>
        <w:t>существо решения и е</w:t>
      </w:r>
      <w:r>
        <w:t>го обоснование;</w:t>
      </w:r>
    </w:p>
    <w:p w:rsidR="00EC2AA3" w:rsidRDefault="00AF643F">
      <w:pPr>
        <w:pStyle w:val="1"/>
        <w:shd w:val="clear" w:color="auto" w:fill="auto"/>
        <w:ind w:firstLine="1000"/>
        <w:jc w:val="both"/>
      </w:pPr>
      <w:r>
        <w:t>результаты голосования.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002"/>
        </w:tabs>
        <w:ind w:firstLine="440"/>
        <w:jc w:val="both"/>
      </w:pPr>
      <w:r>
        <w:t>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002"/>
        </w:tabs>
        <w:ind w:firstLine="440"/>
        <w:jc w:val="both"/>
      </w:pPr>
      <w:r>
        <w:t>Решения Комиссии в течение трех дней со дня их приня</w:t>
      </w:r>
      <w:r>
        <w:t>тия направляются работнику и другим заинтересованным лицам.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007"/>
        </w:tabs>
        <w:ind w:firstLine="440"/>
        <w:jc w:val="both"/>
      </w:pPr>
      <w:r>
        <w:t>По результатам рассмотрения предложений, указанных в решении Комиссии, руководитель структурного подразделения ФГУП «ЦНИИчермет им.И.П.Бардина», в котором работает работник, в отношении которого п</w:t>
      </w:r>
      <w:r>
        <w:t>ринято решение, принимает меры по предотвращению или урегулированию конфликта интересов.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440"/>
        <w:jc w:val="both"/>
      </w:pPr>
      <w:r>
        <w:t>Решение Комиссии может быть обжаловано работником в порядке, предусмотренном законодательством Российской Федерации.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1011"/>
        </w:tabs>
        <w:ind w:firstLine="440"/>
        <w:jc w:val="both"/>
      </w:pPr>
      <w:r>
        <w:t xml:space="preserve">В случае установления Комиссией обстоятельств, </w:t>
      </w:r>
      <w:r>
        <w:t>свидетельствующих о наличии признаков дисциплинарного проступка в действиях (бездействии) работника, в том числе в случае не использования им обязанности сообщить Генеральному директору ФГУП «ЦНИИчермет им. И.П.Бардина» о личной заинтересованности при испо</w:t>
      </w:r>
      <w:r>
        <w:t>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руководитель структурного подразделения после получения от Комиссии соответствующей информации може</w:t>
      </w:r>
      <w:r>
        <w:t>т привлечь работника к дисциплинарной ответственности в соответствии с трудовым законодательством.</w:t>
      </w:r>
    </w:p>
    <w:p w:rsidR="00EC2AA3" w:rsidRDefault="00AF64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52"/>
        </w:tabs>
        <w:jc w:val="both"/>
      </w:pPr>
      <w:bookmarkStart w:id="9" w:name="bookmark8"/>
      <w:bookmarkStart w:id="10" w:name="bookmark9"/>
      <w:r>
        <w:t>Делопроизводство.</w:t>
      </w:r>
      <w:bookmarkEnd w:id="9"/>
      <w:bookmarkEnd w:id="10"/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532"/>
        </w:tabs>
        <w:spacing w:line="221" w:lineRule="auto"/>
        <w:ind w:firstLine="420"/>
        <w:jc w:val="both"/>
      </w:pPr>
      <w:r>
        <w:t>Организационно-техническое и документальное обеспечение деятельности Комиссии возлагается на секретаря Комиссии.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ind w:firstLine="420"/>
        <w:jc w:val="both"/>
      </w:pPr>
      <w:r>
        <w:t>Протоколы заседаний Комисс</w:t>
      </w:r>
      <w:r>
        <w:t>ии хранятся три года, входят в номенклатуру дел и передаются по акту.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ind w:firstLine="420"/>
        <w:jc w:val="both"/>
      </w:pPr>
      <w:r>
        <w:t>Протоколы регистрируются в «Журнале регистрации протоколов заседаний Комиссии.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ind w:firstLine="420"/>
        <w:jc w:val="both"/>
      </w:pPr>
      <w:r>
        <w:t>Протоколы заседаний, «Журнал регистрации протоколов заседаний комиссии по урегулированию споров между участ</w:t>
      </w:r>
      <w:r>
        <w:t>никами образовательных отношений» хранятся в отделе кадров.</w:t>
      </w:r>
    </w:p>
    <w:p w:rsidR="00EC2AA3" w:rsidRDefault="00AF643F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ind w:firstLine="420"/>
        <w:jc w:val="both"/>
      </w:pPr>
      <w:r>
        <w:t>Журнал регистрации протоколов заседаний пронумеровывается постранично, прошнуровывается, скрепляется печатью.</w:t>
      </w:r>
    </w:p>
    <w:sectPr w:rsidR="00EC2AA3">
      <w:pgSz w:w="12240" w:h="15840"/>
      <w:pgMar w:top="1148" w:right="1305" w:bottom="759" w:left="2051" w:header="720" w:footer="3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3F" w:rsidRDefault="00AF643F">
      <w:r>
        <w:separator/>
      </w:r>
    </w:p>
  </w:endnote>
  <w:endnote w:type="continuationSeparator" w:id="0">
    <w:p w:rsidR="00AF643F" w:rsidRDefault="00A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3F" w:rsidRDefault="00AF643F"/>
  </w:footnote>
  <w:footnote w:type="continuationSeparator" w:id="0">
    <w:p w:rsidR="00AF643F" w:rsidRDefault="00AF64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90A"/>
    <w:multiLevelType w:val="multilevel"/>
    <w:tmpl w:val="46A809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4A632D"/>
    <w:multiLevelType w:val="multilevel"/>
    <w:tmpl w:val="FDBA8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3"/>
    <w:rsid w:val="00202292"/>
    <w:rsid w:val="00AF643F"/>
    <w:rsid w:val="00E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B4F5"/>
  <w15:docId w15:val="{E523D3D4-18A6-46A4-B1F4-2DFFF06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40" w:after="300"/>
      <w:ind w:left="4740"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4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8401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2022-07-07T08:59:00Z</dcterms:created>
  <dcterms:modified xsi:type="dcterms:W3CDTF">2022-07-07T08:59:00Z</dcterms:modified>
</cp:coreProperties>
</file>